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12ED" w14:textId="11BB37B2" w:rsidR="005128C9" w:rsidRDefault="00FC54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E8D7" wp14:editId="77C312F5">
                <wp:simplePos x="0" y="0"/>
                <wp:positionH relativeFrom="column">
                  <wp:posOffset>93980</wp:posOffset>
                </wp:positionH>
                <wp:positionV relativeFrom="paragraph">
                  <wp:posOffset>3401695</wp:posOffset>
                </wp:positionV>
                <wp:extent cx="5634355" cy="3462655"/>
                <wp:effectExtent l="8255" t="10795" r="5715" b="12700"/>
                <wp:wrapNone/>
                <wp:docPr id="1150189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CF01" w14:textId="77777777" w:rsidR="005128C9" w:rsidRPr="00AE4B7B" w:rsidRDefault="005128C9" w:rsidP="005128C9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96B05B9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NATIONAL CENTRE FOR POLAR &amp; OCEAN RESEARCH</w:t>
                            </w:r>
                          </w:p>
                          <w:p w14:paraId="39C75210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Ministry of Earth Sciences, Govt. Of India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  <w:p w14:paraId="2EA41112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Headland Sada, Vasco-da-Gama GOA 403 804, INDIA</w:t>
                            </w:r>
                          </w:p>
                          <w:p w14:paraId="672FB089" w14:textId="6D332405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Tel: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706</w:t>
                            </w: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, 91- (0) 832 2525</w:t>
                            </w:r>
                            <w:r w:rsidR="00FC54DA"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>697</w:t>
                            </w:r>
                          </w:p>
                          <w:p w14:paraId="2B945F2C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Email: </w:t>
                            </w:r>
                            <w:hyperlink r:id="rId5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procurement@ncpor.res.in</w:t>
                              </w:r>
                            </w:hyperlink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  </w:t>
                            </w:r>
                          </w:p>
                          <w:p w14:paraId="7613E7EF" w14:textId="77777777" w:rsidR="005128C9" w:rsidRPr="00701ACB" w:rsidRDefault="005128C9" w:rsidP="005128C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</w:rPr>
                              <w:t xml:space="preserve">Website: </w:t>
                            </w:r>
                            <w:hyperlink r:id="rId6" w:history="1">
                              <w:r w:rsidRPr="00701ACB">
                                <w:rPr>
                                  <w:rStyle w:val="Hyperlink"/>
                                  <w:rFonts w:eastAsia="Times New Roman" w:cs="Arial"/>
                                  <w:sz w:val="20"/>
                                </w:rPr>
                                <w:t>www.ncpor.res.in</w:t>
                              </w:r>
                            </w:hyperlink>
                          </w:p>
                          <w:p w14:paraId="74B5AA91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D687F" w14:textId="77777777" w:rsidR="005128C9" w:rsidRPr="00701ACB" w:rsidRDefault="005128C9" w:rsidP="005128C9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14:paraId="327EB8AA" w14:textId="713F2E59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701AC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 NO: NCPOR/</w:t>
                            </w:r>
                            <w:r w:rsidR="001B1AD9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MGE/HSS/01</w:t>
                            </w:r>
                          </w:p>
                          <w:p w14:paraId="427F1438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037869B" w14:textId="1967DAC4" w:rsidR="005128C9" w:rsidRPr="00701ACB" w:rsidRDefault="005128C9" w:rsidP="005128C9">
                            <w:pPr>
                              <w:pStyle w:val="Heading5"/>
                              <w:spacing w:before="0"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C1637F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23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B74DE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.2024,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C65A2C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00 HRS IST of the </w:t>
                            </w:r>
                            <w:r w:rsidRPr="00701ACB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Global Tender No.  NCPOR/</w:t>
                            </w:r>
                            <w:r w:rsidR="001B1AD9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MGE/HSS/01</w:t>
                            </w:r>
                            <w:r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1B1AD9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 charter of Oceanographic Research Vessel</w:t>
                            </w:r>
                            <w:r w:rsidR="00FC54DA" w:rsidRPr="00701AC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3AF1F" w14:textId="77777777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12D1DE54" w14:textId="36D54C81" w:rsidR="005128C9" w:rsidRPr="00701ACB" w:rsidRDefault="005128C9" w:rsidP="005128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Bid Opening Date: </w:t>
                            </w:r>
                            <w:r w:rsidR="00C1637F">
                              <w:rPr>
                                <w:sz w:val="20"/>
                              </w:rPr>
                              <w:t>24</w:t>
                            </w:r>
                            <w:r w:rsidRPr="00701ACB">
                              <w:rPr>
                                <w:sz w:val="20"/>
                              </w:rPr>
                              <w:t>.</w:t>
                            </w:r>
                            <w:r w:rsidR="001B1AD9">
                              <w:rPr>
                                <w:sz w:val="20"/>
                              </w:rPr>
                              <w:t>1</w:t>
                            </w:r>
                            <w:r w:rsidR="00B74DEB">
                              <w:rPr>
                                <w:sz w:val="20"/>
                              </w:rPr>
                              <w:t>2</w:t>
                            </w:r>
                            <w:r w:rsidRPr="00701ACB">
                              <w:rPr>
                                <w:sz w:val="20"/>
                              </w:rPr>
                              <w:t>.2024 1</w:t>
                            </w:r>
                            <w:r w:rsidR="001B1AD9">
                              <w:rPr>
                                <w:sz w:val="20"/>
                              </w:rPr>
                              <w:t>4</w:t>
                            </w:r>
                            <w:r w:rsidR="00363981">
                              <w:rPr>
                                <w:sz w:val="20"/>
                              </w:rPr>
                              <w:t>3</w:t>
                            </w:r>
                            <w:r w:rsidRPr="00701ACB">
                              <w:rPr>
                                <w:sz w:val="20"/>
                              </w:rPr>
                              <w:t>0 HRS IST.</w:t>
                            </w:r>
                          </w:p>
                          <w:p w14:paraId="184AFA7C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0F7822D8" w14:textId="52345C31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701ACB">
                              <w:rPr>
                                <w:sz w:val="20"/>
                              </w:rPr>
                              <w:t xml:space="preserve">Please visit our website </w:t>
                            </w:r>
                            <w:hyperlink r:id="rId7" w:history="1">
                              <w:r w:rsidRPr="00701AC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701ACB">
                              <w:t xml:space="preserve"> OR CPP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portal </w:t>
                            </w:r>
                            <w:hyperlink r:id="rId8" w:history="1">
                              <w:r w:rsidRPr="00701AC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  <w:r w:rsidRPr="00701ACB">
                              <w:t xml:space="preserve"> </w:t>
                            </w:r>
                            <w:r w:rsidRPr="00701ACB">
                              <w:rPr>
                                <w:sz w:val="20"/>
                              </w:rPr>
                              <w:t xml:space="preserve">for details of </w:t>
                            </w:r>
                            <w:r w:rsidR="00FC54DA" w:rsidRPr="00701ACB">
                              <w:rPr>
                                <w:sz w:val="20"/>
                              </w:rPr>
                              <w:t xml:space="preserve">the </w:t>
                            </w:r>
                            <w:r w:rsidRPr="00701ACB">
                              <w:rPr>
                                <w:sz w:val="20"/>
                              </w:rPr>
                              <w:t>tender.</w:t>
                            </w:r>
                          </w:p>
                          <w:p w14:paraId="0EDD6A00" w14:textId="77777777" w:rsidR="005128C9" w:rsidRPr="00701AC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sz w:val="20"/>
                              </w:rPr>
                              <w:t>Sd/-</w:t>
                            </w:r>
                          </w:p>
                          <w:p w14:paraId="5F3837F2" w14:textId="77777777" w:rsidR="005128C9" w:rsidRPr="00AE4B7B" w:rsidRDefault="005128C9" w:rsidP="005128C9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701AC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14:paraId="0AC736BA" w14:textId="77777777" w:rsidR="005128C9" w:rsidRPr="00782BB9" w:rsidRDefault="005128C9" w:rsidP="005128C9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E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pt;margin-top:267.85pt;width:443.65pt;height:2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">
                <v:textbox>
                  <w:txbxContent>
                    <w:p w14:paraId="152DCF01" w14:textId="77777777" w:rsidR="005128C9" w:rsidRPr="00AE4B7B" w:rsidRDefault="005128C9" w:rsidP="005128C9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96B05B9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NATIONAL CENTRE FOR POLAR &amp; OCEAN RESEARCH</w:t>
                      </w:r>
                    </w:p>
                    <w:p w14:paraId="39C75210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(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</w:rPr>
                        <w:t>Ministry of Earth Sciences, Govt. Of India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)</w:t>
                      </w:r>
                    </w:p>
                    <w:p w14:paraId="2EA41112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Headland Sada, Vasco-da-Gama GOA 403 804, INDIA</w:t>
                      </w:r>
                    </w:p>
                    <w:p w14:paraId="672FB089" w14:textId="6D332405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Tel: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706</w:t>
                      </w: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, 91- (0) 832 2525</w:t>
                      </w:r>
                      <w:r w:rsidR="00FC54DA"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>697</w:t>
                      </w:r>
                    </w:p>
                    <w:p w14:paraId="2B945F2C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Email: </w:t>
                      </w:r>
                      <w:hyperlink r:id="rId9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procurement@ncpor.res.in</w:t>
                        </w:r>
                      </w:hyperlink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  </w:t>
                      </w:r>
                    </w:p>
                    <w:p w14:paraId="7613E7EF" w14:textId="77777777" w:rsidR="005128C9" w:rsidRPr="00701ACB" w:rsidRDefault="005128C9" w:rsidP="005128C9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rFonts w:eastAsia="Times New Roman" w:cs="Arial"/>
                          <w:b/>
                          <w:bCs/>
                          <w:sz w:val="20"/>
                        </w:rPr>
                        <w:t xml:space="preserve">Website: </w:t>
                      </w:r>
                      <w:hyperlink r:id="rId10" w:history="1">
                        <w:r w:rsidRPr="00701ACB">
                          <w:rPr>
                            <w:rStyle w:val="Hyperlink"/>
                            <w:rFonts w:eastAsia="Times New Roman" w:cs="Arial"/>
                            <w:sz w:val="20"/>
                          </w:rPr>
                          <w:t>www.ncpor.res.in</w:t>
                        </w:r>
                      </w:hyperlink>
                    </w:p>
                    <w:p w14:paraId="74B5AA91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14:paraId="785D687F" w14:textId="77777777" w:rsidR="005128C9" w:rsidRPr="00701ACB" w:rsidRDefault="005128C9" w:rsidP="005128C9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AC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14:paraId="327EB8AA" w14:textId="713F2E59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 w:rsidRPr="00701ACB">
                        <w:rPr>
                          <w:b/>
                          <w:bCs/>
                          <w:sz w:val="20"/>
                          <w:u w:val="single"/>
                        </w:rPr>
                        <w:t>GLOBAL  TENDER NO: NCPOR/</w:t>
                      </w:r>
                      <w:r w:rsidR="001B1AD9">
                        <w:rPr>
                          <w:b/>
                          <w:bCs/>
                          <w:sz w:val="20"/>
                          <w:u w:val="single"/>
                        </w:rPr>
                        <w:t>MGE/HSS/01</w:t>
                      </w:r>
                    </w:p>
                    <w:p w14:paraId="427F1438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037869B" w14:textId="1967DAC4" w:rsidR="005128C9" w:rsidRPr="00701ACB" w:rsidRDefault="005128C9" w:rsidP="005128C9">
                      <w:pPr>
                        <w:pStyle w:val="Heading5"/>
                        <w:spacing w:before="0"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up to </w:t>
                      </w:r>
                      <w:r w:rsidR="00C1637F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23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1B1AD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B74DE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FC54DA" w:rsidRPr="00701AC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.2024,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1</w:t>
                      </w:r>
                      <w:r w:rsidR="00C65A2C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7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00 HRS IST of the </w:t>
                      </w:r>
                      <w:r w:rsidRPr="00701ACB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Global Tender No.  NCPOR/</w:t>
                      </w:r>
                      <w:r w:rsidR="001B1AD9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MGE/HSS/01</w:t>
                      </w:r>
                      <w:r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for </w:t>
                      </w:r>
                      <w:r w:rsidR="001B1AD9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 charter of Oceanographic Research Vessel</w:t>
                      </w:r>
                      <w:r w:rsidR="00FC54DA" w:rsidRPr="00701AC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0D33AF1F" w14:textId="77777777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12D1DE54" w14:textId="36D54C81" w:rsidR="005128C9" w:rsidRPr="00701ACB" w:rsidRDefault="005128C9" w:rsidP="005128C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Bid Opening Date: </w:t>
                      </w:r>
                      <w:r w:rsidR="00C1637F">
                        <w:rPr>
                          <w:sz w:val="20"/>
                        </w:rPr>
                        <w:t>24</w:t>
                      </w:r>
                      <w:r w:rsidRPr="00701ACB">
                        <w:rPr>
                          <w:sz w:val="20"/>
                        </w:rPr>
                        <w:t>.</w:t>
                      </w:r>
                      <w:r w:rsidR="001B1AD9">
                        <w:rPr>
                          <w:sz w:val="20"/>
                        </w:rPr>
                        <w:t>1</w:t>
                      </w:r>
                      <w:r w:rsidR="00B74DEB">
                        <w:rPr>
                          <w:sz w:val="20"/>
                        </w:rPr>
                        <w:t>2</w:t>
                      </w:r>
                      <w:r w:rsidRPr="00701ACB">
                        <w:rPr>
                          <w:sz w:val="20"/>
                        </w:rPr>
                        <w:t>.2024 1</w:t>
                      </w:r>
                      <w:r w:rsidR="001B1AD9">
                        <w:rPr>
                          <w:sz w:val="20"/>
                        </w:rPr>
                        <w:t>4</w:t>
                      </w:r>
                      <w:r w:rsidR="00363981">
                        <w:rPr>
                          <w:sz w:val="20"/>
                        </w:rPr>
                        <w:t>3</w:t>
                      </w:r>
                      <w:r w:rsidRPr="00701ACB">
                        <w:rPr>
                          <w:sz w:val="20"/>
                        </w:rPr>
                        <w:t>0 HRS IST.</w:t>
                      </w:r>
                    </w:p>
                    <w:p w14:paraId="184AFA7C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0F7822D8" w14:textId="52345C31" w:rsidR="005128C9" w:rsidRPr="00701ACB" w:rsidRDefault="005128C9" w:rsidP="005128C9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701ACB">
                        <w:rPr>
                          <w:sz w:val="20"/>
                        </w:rPr>
                        <w:t xml:space="preserve">Please visit our website </w:t>
                      </w:r>
                      <w:hyperlink r:id="rId11" w:history="1">
                        <w:r w:rsidRPr="00701AC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701ACB">
                        <w:t xml:space="preserve"> OR CPP </w:t>
                      </w:r>
                      <w:r w:rsidRPr="00701ACB">
                        <w:rPr>
                          <w:sz w:val="20"/>
                        </w:rPr>
                        <w:t xml:space="preserve">portal </w:t>
                      </w:r>
                      <w:hyperlink r:id="rId12" w:history="1">
                        <w:r w:rsidRPr="00701AC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  <w:r w:rsidRPr="00701ACB">
                        <w:t xml:space="preserve"> </w:t>
                      </w:r>
                      <w:r w:rsidRPr="00701ACB">
                        <w:rPr>
                          <w:sz w:val="20"/>
                        </w:rPr>
                        <w:t xml:space="preserve">for details of </w:t>
                      </w:r>
                      <w:r w:rsidR="00FC54DA" w:rsidRPr="00701ACB">
                        <w:rPr>
                          <w:sz w:val="20"/>
                        </w:rPr>
                        <w:t xml:space="preserve">the </w:t>
                      </w:r>
                      <w:r w:rsidRPr="00701ACB">
                        <w:rPr>
                          <w:sz w:val="20"/>
                        </w:rPr>
                        <w:t>tender.</w:t>
                      </w:r>
                    </w:p>
                    <w:p w14:paraId="0EDD6A00" w14:textId="77777777" w:rsidR="005128C9" w:rsidRPr="00701AC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701ACB">
                        <w:rPr>
                          <w:b/>
                          <w:sz w:val="20"/>
                        </w:rPr>
                        <w:t>Sd/-</w:t>
                      </w:r>
                    </w:p>
                    <w:p w14:paraId="5F3837F2" w14:textId="77777777" w:rsidR="005128C9" w:rsidRPr="00AE4B7B" w:rsidRDefault="005128C9" w:rsidP="005128C9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701AC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14:paraId="0AC736BA" w14:textId="77777777" w:rsidR="005128C9" w:rsidRPr="00782BB9" w:rsidRDefault="005128C9" w:rsidP="005128C9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28C9" w:rsidSect="00F37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419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C9"/>
    <w:rsid w:val="001B1AD9"/>
    <w:rsid w:val="00200CED"/>
    <w:rsid w:val="00363981"/>
    <w:rsid w:val="004163AB"/>
    <w:rsid w:val="004A296D"/>
    <w:rsid w:val="005128C9"/>
    <w:rsid w:val="00545082"/>
    <w:rsid w:val="0067536E"/>
    <w:rsid w:val="006B1E14"/>
    <w:rsid w:val="006E037F"/>
    <w:rsid w:val="00701ACB"/>
    <w:rsid w:val="00941193"/>
    <w:rsid w:val="00AC025B"/>
    <w:rsid w:val="00B74DEB"/>
    <w:rsid w:val="00BA62A3"/>
    <w:rsid w:val="00C1637F"/>
    <w:rsid w:val="00C65A2C"/>
    <w:rsid w:val="00D551F6"/>
    <w:rsid w:val="00DD35C7"/>
    <w:rsid w:val="00E411C7"/>
    <w:rsid w:val="00EF3707"/>
    <w:rsid w:val="00F10B4F"/>
    <w:rsid w:val="00F37B53"/>
    <w:rsid w:val="00F80FD5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AEDC"/>
  <w15:docId w15:val="{B9379010-22A0-49DC-883C-4941B008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53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5128C9"/>
    <w:pPr>
      <w:numPr>
        <w:numId w:val="1"/>
      </w:numPr>
      <w:tabs>
        <w:tab w:val="left" w:pos="567"/>
        <w:tab w:val="left" w:pos="851"/>
      </w:tabs>
      <w:spacing w:before="120" w:after="120"/>
      <w:outlineLvl w:val="1"/>
    </w:pPr>
    <w:rPr>
      <w:rFonts w:eastAsiaTheme="minorHAnsi" w:cs="Arial"/>
      <w:b/>
      <w:bCs/>
      <w:iCs/>
      <w:sz w:val="28"/>
      <w:szCs w:val="24"/>
      <w:lang w:eastAsia="en-US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5128C9"/>
    <w:pPr>
      <w:numPr>
        <w:ilvl w:val="1"/>
        <w:numId w:val="1"/>
      </w:numPr>
      <w:spacing w:before="120"/>
      <w:outlineLvl w:val="2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28C9"/>
    <w:pPr>
      <w:numPr>
        <w:ilvl w:val="2"/>
        <w:numId w:val="1"/>
      </w:numPr>
      <w:spacing w:before="120"/>
      <w:outlineLvl w:val="3"/>
    </w:pPr>
    <w:rPr>
      <w:rFonts w:eastAsiaTheme="majorEastAsia" w:cstheme="majorBidi"/>
      <w:b/>
      <w:bCs/>
      <w:i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28C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5128C9"/>
    <w:rPr>
      <w:rFonts w:eastAsiaTheme="minorHAnsi" w:cs="Arial"/>
      <w:b/>
      <w:bCs/>
      <w:iCs/>
      <w:sz w:val="28"/>
      <w:szCs w:val="24"/>
      <w:lang w:eastAsia="en-US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5128C9"/>
    <w:rPr>
      <w:rFonts w:eastAsiaTheme="majorEastAsia" w:cstheme="majorBidi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128C9"/>
    <w:rPr>
      <w:rFonts w:eastAsiaTheme="majorEastAsia" w:cstheme="majorBidi"/>
      <w:b/>
      <w:bCs/>
      <w:i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28C9"/>
    <w:rPr>
      <w:rFonts w:ascii="Cambria" w:eastAsia="Times New Roman" w:hAnsi="Cambria" w:cs="Times New Roman"/>
      <w:color w:val="243F6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128C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5128C9"/>
    <w:pPr>
      <w:framePr w:hSpace="180" w:wrap="around" w:vAnchor="text" w:hAnchor="margin" w:y="106"/>
    </w:pPr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128C9"/>
    <w:rPr>
      <w:rFonts w:ascii="Arial Unicode MS" w:eastAsia="Arial Unicode MS" w:hAnsi="Arial Unicode MS" w:cs="Arial Unicode MS"/>
      <w:color w:val="1F497D" w:themeColor="text2"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5128C9"/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5128C9"/>
    <w:rPr>
      <w:rFonts w:eastAsiaTheme="minorHAnsi"/>
      <w:lang w:eastAsia="en-US"/>
    </w:rPr>
  </w:style>
  <w:style w:type="paragraph" w:styleId="List2">
    <w:name w:val="List 2"/>
    <w:basedOn w:val="Normal"/>
    <w:uiPriority w:val="99"/>
    <w:unhideWhenUsed/>
    <w:qFormat/>
    <w:rsid w:val="005128C9"/>
    <w:pPr>
      <w:numPr>
        <w:ilvl w:val="4"/>
        <w:numId w:val="1"/>
      </w:numPr>
      <w:contextualSpacing/>
    </w:pPr>
    <w:rPr>
      <w:rFonts w:eastAsiaTheme="minorHAnsi" w:cs="Arial"/>
      <w:lang w:eastAsia="en-US"/>
    </w:rPr>
  </w:style>
  <w:style w:type="paragraph" w:styleId="List3">
    <w:name w:val="List 3"/>
    <w:basedOn w:val="Normal"/>
    <w:uiPriority w:val="99"/>
    <w:unhideWhenUsed/>
    <w:qFormat/>
    <w:rsid w:val="005128C9"/>
    <w:pPr>
      <w:numPr>
        <w:ilvl w:val="5"/>
        <w:numId w:val="1"/>
      </w:numPr>
      <w:contextualSpacing/>
    </w:pPr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Surya Prakash L</cp:lastModifiedBy>
  <cp:revision>11</cp:revision>
  <dcterms:created xsi:type="dcterms:W3CDTF">2024-10-30T03:44:00Z</dcterms:created>
  <dcterms:modified xsi:type="dcterms:W3CDTF">2024-12-13T10:07:00Z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68ef87edbdd9cde9486e12111e2ece16c9ff41fda62dce9dce83ffb8cbabf02b</vt:lpwstr>
  </property>
</Properties>
</file>